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E" w:rsidRPr="004C44A4" w:rsidRDefault="00BF78DE" w:rsidP="00BF78DE">
      <w:pPr>
        <w:pStyle w:val="WW-"/>
        <w:tabs>
          <w:tab w:val="left" w:pos="-135"/>
        </w:tabs>
        <w:jc w:val="both"/>
        <w:rPr>
          <w:b w:val="0"/>
          <w:szCs w:val="24"/>
          <w:lang w:val="sr-Cyrl-RS"/>
        </w:rPr>
      </w:pPr>
      <w:r>
        <w:rPr>
          <w:b w:val="0"/>
          <w:szCs w:val="24"/>
          <w:lang w:val="sr-Cyrl-RS"/>
        </w:rPr>
        <w:tab/>
      </w:r>
      <w:r w:rsidRPr="004C44A4">
        <w:rPr>
          <w:b w:val="0"/>
          <w:szCs w:val="24"/>
        </w:rPr>
        <w:t xml:space="preserve">На основу члана </w:t>
      </w:r>
      <w:r w:rsidRPr="004C44A4">
        <w:rPr>
          <w:b w:val="0"/>
          <w:szCs w:val="24"/>
          <w:lang w:val="en-US"/>
        </w:rPr>
        <w:t xml:space="preserve">57. </w:t>
      </w:r>
      <w:r w:rsidRPr="004C44A4">
        <w:rPr>
          <w:b w:val="0"/>
          <w:szCs w:val="24"/>
          <w:lang w:val="sr-Cyrl-RS"/>
        </w:rPr>
        <w:t>став 2. и члана 60</w:t>
      </w:r>
      <w:r w:rsidRPr="004C44A4">
        <w:rPr>
          <w:b w:val="0"/>
          <w:szCs w:val="24"/>
        </w:rPr>
        <w:t xml:space="preserve">. </w:t>
      </w:r>
      <w:r w:rsidRPr="004C44A4">
        <w:rPr>
          <w:b w:val="0"/>
          <w:szCs w:val="24"/>
          <w:lang w:val="sr-Cyrl-RS"/>
        </w:rPr>
        <w:t xml:space="preserve">став 1. </w:t>
      </w:r>
      <w:r w:rsidRPr="004C44A4">
        <w:rPr>
          <w:b w:val="0"/>
          <w:szCs w:val="24"/>
        </w:rPr>
        <w:t>Закона о јавним набавкама („Службени гласник РС“</w:t>
      </w:r>
      <w:r w:rsidRPr="004C44A4">
        <w:rPr>
          <w:b w:val="0"/>
          <w:szCs w:val="24"/>
          <w:lang w:val="sr-Cyrl-RS"/>
        </w:rPr>
        <w:t xml:space="preserve">, </w:t>
      </w:r>
      <w:r w:rsidRPr="004C44A4">
        <w:rPr>
          <w:b w:val="0"/>
          <w:szCs w:val="24"/>
        </w:rPr>
        <w:t>бр. 1</w:t>
      </w:r>
      <w:r w:rsidRPr="004C44A4">
        <w:rPr>
          <w:b w:val="0"/>
          <w:szCs w:val="24"/>
          <w:lang w:val="sr-Cyrl-RS"/>
        </w:rPr>
        <w:t>24</w:t>
      </w:r>
      <w:r w:rsidRPr="004C44A4">
        <w:rPr>
          <w:b w:val="0"/>
          <w:szCs w:val="24"/>
        </w:rPr>
        <w:t>/</w:t>
      </w:r>
      <w:r w:rsidRPr="004C44A4">
        <w:rPr>
          <w:b w:val="0"/>
          <w:szCs w:val="24"/>
          <w:lang w:val="sr-Cyrl-RS"/>
        </w:rPr>
        <w:t>12</w:t>
      </w:r>
      <w:r w:rsidRPr="004C44A4">
        <w:rPr>
          <w:b w:val="0"/>
          <w:szCs w:val="24"/>
          <w:lang w:val="sr-Latn-RS"/>
        </w:rPr>
        <w:t>,</w:t>
      </w:r>
      <w:r w:rsidRPr="004C44A4">
        <w:rPr>
          <w:b w:val="0"/>
          <w:szCs w:val="24"/>
          <w:lang w:val="sr-Cyrl-RS"/>
        </w:rPr>
        <w:t xml:space="preserve"> 14/15</w:t>
      </w:r>
      <w:r w:rsidRPr="004C44A4">
        <w:rPr>
          <w:b w:val="0"/>
          <w:szCs w:val="24"/>
          <w:lang w:val="sr-Latn-RS"/>
        </w:rPr>
        <w:t xml:space="preserve"> </w:t>
      </w:r>
      <w:r w:rsidRPr="004C44A4">
        <w:rPr>
          <w:b w:val="0"/>
          <w:szCs w:val="24"/>
          <w:lang w:val="sr-Cyrl-RS"/>
        </w:rPr>
        <w:t>и</w:t>
      </w:r>
      <w:r w:rsidR="00AE4FB7" w:rsidRPr="004C44A4">
        <w:rPr>
          <w:b w:val="0"/>
          <w:szCs w:val="24"/>
          <w:lang w:val="sr-Cyrl-RS"/>
        </w:rPr>
        <w:t xml:space="preserve"> 68/15</w:t>
      </w:r>
      <w:r w:rsidRPr="004C44A4">
        <w:rPr>
          <w:b w:val="0"/>
          <w:szCs w:val="24"/>
        </w:rPr>
        <w:t>)</w:t>
      </w:r>
    </w:p>
    <w:p w:rsidR="0088578B" w:rsidRPr="004C44A4" w:rsidRDefault="0088578B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651" w:rsidRPr="004C44A4" w:rsidRDefault="005F1AFC" w:rsidP="00C4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Дом здравља Пожаревац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12000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Пожаревац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ул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>Шербановића</w:t>
      </w:r>
      <w:proofErr w:type="spellEnd"/>
      <w:r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бр.12</w:t>
      </w:r>
    </w:p>
    <w:p w:rsidR="0088578B" w:rsidRPr="004C44A4" w:rsidRDefault="0088578B" w:rsidP="0088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 ј а в љ у је : </w:t>
      </w:r>
    </w:p>
    <w:p w:rsidR="00C45651" w:rsidRPr="004C44A4" w:rsidRDefault="00C45651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ПОДНОШЕЊЕ ПОНУДА У ОТВОРЕНОМ ПОСТУПКУ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ЈНВВ 1/2018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88578B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наручиоцу :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Назив: Дом Здравља Пожаревац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 : Јована шербановића 12. 12000 Пожаревац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 xml:space="preserve">e – mail : </w:t>
      </w:r>
      <w:hyperlink r:id="rId6" w:history="1"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info</w:t>
        </w:r>
        <w:r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>,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en-US"/>
        </w:rPr>
        <w:t xml:space="preserve">  </w:t>
      </w:r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 xml:space="preserve"> </w:t>
      </w:r>
      <w:hyperlink r:id="rId7" w:history="1">
        <w:r w:rsidR="00AE4FB7" w:rsidRPr="004C44A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sr-Cyrl-RS"/>
          </w:rPr>
          <w:t>nabavna@dzpozarevac.rs</w:t>
        </w:r>
      </w:hyperlink>
      <w:r w:rsidR="00AE4FB7" w:rsidRPr="004C44A4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страница : </w:t>
      </w:r>
      <w:hyperlink r:id="rId8" w:history="1"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www.dz</w:t>
        </w:r>
        <w:r w:rsidRPr="004C44A4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pozarevac</w:t>
        </w:r>
        <w:r w:rsidRPr="004C44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.rs</w:t>
        </w:r>
      </w:hyperlink>
      <w:r w:rsidRPr="004C44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Матични број : 17816381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Шифра делатности: 8621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ПИБ : 107025226</w:t>
      </w:r>
    </w:p>
    <w:p w:rsidR="0088578B" w:rsidRPr="004C44A4" w:rsidRDefault="0088578B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Број рачина : 840-828661-61</w:t>
      </w:r>
    </w:p>
    <w:p w:rsidR="0088578B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Лице овлашћено за потписивање уговора</w:t>
      </w:r>
      <w:r w:rsidR="00AE4FB7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5F1AFC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AE4FB7"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др Драган Ракић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4F44" w:rsidRPr="004C44A4" w:rsidRDefault="001C4F44" w:rsidP="008857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hAnsi="Times New Roman" w:cs="Times New Roman"/>
          <w:sz w:val="24"/>
          <w:szCs w:val="24"/>
          <w:lang w:val="sr-Cyrl-RS"/>
        </w:rPr>
        <w:t>Врста наручиоца : Установа</w:t>
      </w:r>
      <w:r w:rsidR="002304E6"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у државној својини </w:t>
      </w:r>
    </w:p>
    <w:p w:rsidR="0088578B" w:rsidRPr="004C44A4" w:rsidRDefault="0088578B" w:rsidP="0088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предмету набавке и поступку јавне набавке : </w:t>
      </w:r>
    </w:p>
    <w:p w:rsidR="001C4F44" w:rsidRPr="004C44A4" w:rsidRDefault="001C4F44" w:rsidP="0088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Набавка се спроводи у отвореном потупку.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</w:rPr>
        <w:tab/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јавне набавке је гориво</w:t>
      </w:r>
      <w:r w:rsidR="001C4F44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возила</w:t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потребе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Дома здравља Пожаревац за 201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-у годину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A2E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06A72" w:rsidRPr="004C44A4" w:rsidRDefault="00C45651" w:rsidP="00C45651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Предметна набавка је дефинисана Општим речником набавки на позицији : </w:t>
      </w:r>
      <w:r w:rsidR="00506A72" w:rsidRPr="004C44A4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09000000</w:t>
      </w:r>
    </w:p>
    <w:p w:rsidR="00506A72" w:rsidRPr="004C44A4" w:rsidRDefault="00506A72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Нафтни деривати, електрична енергија и други извори.</w:t>
      </w:r>
    </w:p>
    <w:p w:rsidR="00C45651" w:rsidRPr="004C44A4" w:rsidRDefault="00C45651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Критериум за избор најповољније понуде: најниже понуђена цена</w:t>
      </w:r>
    </w:p>
    <w:p w:rsidR="001C4F44" w:rsidRPr="004C44A4" w:rsidRDefault="001C4F44" w:rsidP="00506A72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није организована по партијама.</w:t>
      </w:r>
    </w:p>
    <w:p w:rsidR="00C45651" w:rsidRPr="004C44A4" w:rsidRDefault="00C45651" w:rsidP="00C45651">
      <w:pPr>
        <w:widowControl w:val="0"/>
        <w:suppressAutoHyphens/>
        <w:spacing w:after="0" w:line="240" w:lineRule="auto"/>
        <w:ind w:firstLine="594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Право учешћа у поступку имају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сва правна и физичка лица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кој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а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испуњавају услове за учешће у поступку јавне набавке у складу са чланом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75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. </w:t>
      </w:r>
      <w:proofErr w:type="gramStart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и</w:t>
      </w:r>
      <w:proofErr w:type="gramEnd"/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 xml:space="preserve"> 76.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Закона о јавним набавкама (,,Службени гласник РС“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124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/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2012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,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14/15</w:t>
      </w:r>
      <w:r w:rsidR="00464F6C" w:rsidRPr="004C44A4">
        <w:rPr>
          <w:rFonts w:ascii="Times New Roman" w:hAnsi="Times New Roman" w:cs="Times New Roman"/>
          <w:sz w:val="24"/>
          <w:szCs w:val="24"/>
        </w:rPr>
        <w:t xml:space="preserve"> </w:t>
      </w:r>
      <w:r w:rsidR="00464F6C" w:rsidRPr="004C44A4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="00464F6C"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, 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)</w:t>
      </w:r>
      <w:r w:rsidRPr="004C44A4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уз доказ из члана 77. Закона о јавним набавкама.</w:t>
      </w:r>
    </w:p>
    <w:p w:rsidR="00C45651" w:rsidRPr="004C44A4" w:rsidRDefault="00C45651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објављивања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преузимања конукурсне документације: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позив објављен за подношење понуда у отвореном поступку објављује се на Порталу службених гласила Републике Србије и база прописа, као и на Порталу јавних набавки и интернет страници наручиоца.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заинтересовани понуђачи могу извршити преузимање конкурсне документације на Порталу јавних набавки</w:t>
      </w:r>
      <w:r w:rsidR="00C640B8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 страници Дома здравља: 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www.dz</w:t>
      </w:r>
      <w:r w:rsidR="00024EB6" w:rsidRPr="004C4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pozarevac</w:t>
      </w:r>
      <w:r w:rsidR="00024EB6" w:rsidRPr="004C44A4">
        <w:rPr>
          <w:rFonts w:ascii="Times New Roman" w:hAnsi="Times New Roman" w:cs="Times New Roman"/>
          <w:sz w:val="24"/>
          <w:szCs w:val="24"/>
          <w:shd w:val="clear" w:color="auto" w:fill="FFFFFF"/>
        </w:rPr>
        <w:t>.rs</w:t>
      </w:r>
      <w:r w:rsidRPr="004C44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5651" w:rsidRPr="004C44A4" w:rsidRDefault="00C640B8" w:rsidP="00C6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Начин подношења понуде и рок: понуђачи су у обавези да своје пон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</w:rPr>
        <w:t>уде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доставе у року од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тридесет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>) дана од дана објављивања јавног позива на Порталу јавних набавки и то најкасније до 10,00 часова последњег дана истека рока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се достављају на адресу Дом здравља Пожаревац, 12000 Пожаревац, ул. Јована Шербановића бр.12, у затвореној коверти са назнаком: „не отварати-понуда за јавну набавку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велике вредности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бр.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/201</w:t>
      </w:r>
      <w:r w:rsidR="005F1AF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3F1A87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ГОРИВО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ВОЗИЛА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полеђини к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оверте обавезно навести назив и адресу 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понуђача, телефон и контакт особу. Пону</w:t>
      </w:r>
      <w:r w:rsidR="005E7047"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bookmarkStart w:id="0" w:name="_GoBack"/>
      <w:bookmarkEnd w:id="0"/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 може поднети само једну понуду. Понуда се може поднети самостално, као заједничка или са подизвођачем.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Понуде се припремају и подносе у складу са конкусном документацијом и позивом за подношење понуда.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9F65EB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за контакт Јаворка Бранковић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0325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064/869-3182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одељење за јавне набавке: 012-532-103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Јавно отварање понуда обавиће се по истек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рока за подношење понуда, у 10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64F6C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часова у </w:t>
      </w:r>
      <w:r w:rsidR="00024EB6" w:rsidRPr="004C44A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просторијама Одељења за јавне набвеке ДЗ Пожаревац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За учествовање представника понуђача у поступку отварања понуда, потребно је од понуђача потписано и печатом оверено овлашћење. 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Наручилац задржава право да у случају неприхватљивих понуда, не донесе одлуку о додели уговора о јавној набавци, као и право да у складу са Законом о јавним набавкама обустави поступак јавне набавке.</w:t>
      </w:r>
    </w:p>
    <w:p w:rsidR="005949C9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еблаговремене</w:t>
      </w:r>
      <w:r w:rsidR="005949C9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неће се отварати и по окончању поступка биће враћене понуђачу уз повратницу са назнаком да је иста поднета неблаговремено. </w:t>
      </w:r>
    </w:p>
    <w:p w:rsidR="00C45651" w:rsidRPr="004C44A4" w:rsidRDefault="005949C9" w:rsidP="0059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најповољније понуде биће донета у року од 1</w:t>
      </w:r>
      <w:r w:rsidR="00321200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C45651"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C45651" w:rsidRPr="004C44A4" w:rsidRDefault="00C45651" w:rsidP="00C4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44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Сви остали детаљи везани за ову јавну набавку дефинисани су у конкурсној документацији.</w:t>
      </w:r>
    </w:p>
    <w:p w:rsidR="00D654F1" w:rsidRPr="004C44A4" w:rsidRDefault="00D654F1">
      <w:pPr>
        <w:rPr>
          <w:rFonts w:ascii="Times New Roman" w:hAnsi="Times New Roman" w:cs="Times New Roman"/>
          <w:sz w:val="24"/>
          <w:szCs w:val="24"/>
        </w:rPr>
      </w:pPr>
    </w:p>
    <w:sectPr w:rsidR="00D654F1" w:rsidRPr="004C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3E0"/>
    <w:multiLevelType w:val="hybridMultilevel"/>
    <w:tmpl w:val="476444EE"/>
    <w:lvl w:ilvl="0" w:tplc="8618D634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>
    <w:nsid w:val="1EBD79A0"/>
    <w:multiLevelType w:val="hybridMultilevel"/>
    <w:tmpl w:val="27A2C200"/>
    <w:lvl w:ilvl="0" w:tplc="DEA4E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B28D4"/>
    <w:multiLevelType w:val="hybridMultilevel"/>
    <w:tmpl w:val="2026A9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322B"/>
    <w:multiLevelType w:val="hybridMultilevel"/>
    <w:tmpl w:val="FFBEA6A2"/>
    <w:lvl w:ilvl="0" w:tplc="0E24F330">
      <w:numFmt w:val="bullet"/>
      <w:lvlText w:val="-"/>
      <w:lvlJc w:val="left"/>
      <w:pPr>
        <w:ind w:left="954" w:hanging="360"/>
      </w:pPr>
      <w:rPr>
        <w:rFonts w:ascii="Times New Roman" w:eastAsia="DejaVu San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55555612"/>
    <w:multiLevelType w:val="hybridMultilevel"/>
    <w:tmpl w:val="746A9042"/>
    <w:lvl w:ilvl="0" w:tplc="2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1"/>
    <w:rsid w:val="00024EB6"/>
    <w:rsid w:val="001C4F44"/>
    <w:rsid w:val="002304E6"/>
    <w:rsid w:val="00321200"/>
    <w:rsid w:val="003C47D3"/>
    <w:rsid w:val="003F1A87"/>
    <w:rsid w:val="00464F6C"/>
    <w:rsid w:val="004C44A4"/>
    <w:rsid w:val="00506A72"/>
    <w:rsid w:val="005949C9"/>
    <w:rsid w:val="005E7047"/>
    <w:rsid w:val="005F1AFC"/>
    <w:rsid w:val="00650325"/>
    <w:rsid w:val="00763019"/>
    <w:rsid w:val="00863CF1"/>
    <w:rsid w:val="0088578B"/>
    <w:rsid w:val="009F65EB"/>
    <w:rsid w:val="00A5670D"/>
    <w:rsid w:val="00AE4FB7"/>
    <w:rsid w:val="00B81BC5"/>
    <w:rsid w:val="00BF78DE"/>
    <w:rsid w:val="00C45651"/>
    <w:rsid w:val="00C640B8"/>
    <w:rsid w:val="00CA2E51"/>
    <w:rsid w:val="00D654F1"/>
    <w:rsid w:val="00DE30A0"/>
    <w:rsid w:val="00E16BA8"/>
    <w:rsid w:val="00EC2F0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ozarev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bavna@dzpozar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zpozarev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Caka</cp:lastModifiedBy>
  <cp:revision>21</cp:revision>
  <dcterms:created xsi:type="dcterms:W3CDTF">2015-03-13T07:38:00Z</dcterms:created>
  <dcterms:modified xsi:type="dcterms:W3CDTF">2018-05-31T11:37:00Z</dcterms:modified>
</cp:coreProperties>
</file>